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F6" w:rsidRPr="00836681" w:rsidRDefault="00AE76F6" w:rsidP="00AE7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81">
        <w:rPr>
          <w:rFonts w:ascii="Times New Roman" w:hAnsi="Times New Roman" w:cs="Times New Roman"/>
          <w:b/>
          <w:sz w:val="28"/>
          <w:szCs w:val="28"/>
        </w:rPr>
        <w:t xml:space="preserve">Урок для </w:t>
      </w:r>
      <w:proofErr w:type="spellStart"/>
      <w:r w:rsidRPr="00836681">
        <w:rPr>
          <w:rFonts w:ascii="Times New Roman" w:hAnsi="Times New Roman" w:cs="Times New Roman"/>
          <w:b/>
          <w:sz w:val="28"/>
          <w:szCs w:val="28"/>
        </w:rPr>
        <w:t>дыстанцыйнага</w:t>
      </w:r>
      <w:proofErr w:type="spellEnd"/>
      <w:r w:rsidRPr="00836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681">
        <w:rPr>
          <w:rFonts w:ascii="Times New Roman" w:hAnsi="Times New Roman" w:cs="Times New Roman"/>
          <w:b/>
          <w:sz w:val="28"/>
          <w:szCs w:val="28"/>
        </w:rPr>
        <w:t>навучання</w:t>
      </w:r>
      <w:proofErr w:type="spellEnd"/>
    </w:p>
    <w:p w:rsidR="00AE76F6" w:rsidRDefault="00AE76F6" w:rsidP="00AE7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681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836681">
        <w:rPr>
          <w:rFonts w:ascii="Times New Roman" w:hAnsi="Times New Roman" w:cs="Times New Roman"/>
          <w:b/>
          <w:sz w:val="28"/>
          <w:szCs w:val="28"/>
        </w:rPr>
        <w:t>беларускай</w:t>
      </w:r>
      <w:proofErr w:type="spellEnd"/>
      <w:r w:rsidRPr="00836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681">
        <w:rPr>
          <w:rFonts w:ascii="Times New Roman" w:hAnsi="Times New Roman" w:cs="Times New Roman"/>
          <w:b/>
          <w:sz w:val="28"/>
          <w:szCs w:val="28"/>
        </w:rPr>
        <w:t>мове</w:t>
      </w:r>
      <w:proofErr w:type="spellEnd"/>
    </w:p>
    <w:p w:rsidR="00AE76F6" w:rsidRDefault="00AE76F6" w:rsidP="00AE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AE76F6" w:rsidRDefault="00AE76F6" w:rsidP="00AE76F6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2D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</w:t>
      </w:r>
      <w:proofErr w:type="spellEnd"/>
      <w:r w:rsidR="00A60DB4">
        <w:rPr>
          <w:rFonts w:ascii="Times New Roman" w:hAnsi="Times New Roman" w:cs="Times New Roman"/>
          <w:sz w:val="28"/>
          <w:szCs w:val="28"/>
          <w:lang w:val="be-BY"/>
        </w:rPr>
        <w:t>оўнікаў</w:t>
      </w:r>
    </w:p>
    <w:p w:rsidR="00042DF6" w:rsidRDefault="00042DF6" w:rsidP="00AE76F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="00836681">
        <w:rPr>
          <w:rFonts w:ascii="Times New Roman" w:hAnsi="Times New Roman" w:cs="Times New Roman"/>
          <w:sz w:val="28"/>
          <w:szCs w:val="28"/>
          <w:lang w:val="be-BY"/>
        </w:rPr>
        <w:t>садзейнічаць фарміраванню ўяўлення аб назоўніках мужчынскага, жаночага і ніякага роду; вучыць вызначаць род назоўнікаў; выхоўваць беражлівыя адносіны да прыроды.</w:t>
      </w:r>
    </w:p>
    <w:p w:rsidR="00263C9D" w:rsidRPr="00263C9D" w:rsidRDefault="00263C9D" w:rsidP="00AE76F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63C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падручнік па беларускай мове (аўтар Свірыдзенка В.І.), прэзінтацыя, малюнкі.</w:t>
      </w:r>
    </w:p>
    <w:p w:rsidR="00AE76F6" w:rsidRDefault="00AE76F6" w:rsidP="00AE76F6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836681">
        <w:rPr>
          <w:b/>
          <w:color w:val="000000"/>
          <w:sz w:val="28"/>
          <w:szCs w:val="28"/>
        </w:rPr>
        <w:t>Арган</w:t>
      </w:r>
      <w:proofErr w:type="spellEnd"/>
      <w:r w:rsidRPr="00836681">
        <w:rPr>
          <w:b/>
          <w:color w:val="000000"/>
          <w:sz w:val="28"/>
          <w:szCs w:val="28"/>
          <w:lang w:val="be-BY"/>
        </w:rPr>
        <w:t>ізацыйны мома</w:t>
      </w:r>
      <w:r w:rsidR="00A60DB4" w:rsidRPr="00836681">
        <w:rPr>
          <w:b/>
          <w:color w:val="000000"/>
          <w:sz w:val="28"/>
          <w:szCs w:val="28"/>
          <w:lang w:val="be-BY"/>
        </w:rPr>
        <w:t>нт. Паведамленне тэмы і пастаноў</w:t>
      </w:r>
      <w:r w:rsidRPr="00836681">
        <w:rPr>
          <w:b/>
          <w:color w:val="000000"/>
          <w:sz w:val="28"/>
          <w:szCs w:val="28"/>
          <w:lang w:val="be-BY"/>
        </w:rPr>
        <w:t>ка задач урока</w:t>
      </w:r>
      <w:r>
        <w:rPr>
          <w:color w:val="000000"/>
          <w:sz w:val="28"/>
          <w:szCs w:val="28"/>
          <w:lang w:val="be-BY"/>
        </w:rPr>
        <w:t>.</w:t>
      </w:r>
    </w:p>
    <w:p w:rsidR="00AE76F6" w:rsidRDefault="00AE76F6" w:rsidP="00AE76F6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Вітаю вас, паважаныя трэцякласнікі. Сёння я запрашаю</w:t>
      </w:r>
      <w:r w:rsidR="00042DF6">
        <w:rPr>
          <w:color w:val="000000"/>
          <w:sz w:val="28"/>
          <w:szCs w:val="28"/>
          <w:lang w:val="be-BY"/>
        </w:rPr>
        <w:t xml:space="preserve"> вас на ўрок па тэме “ Род назоўнікаў</w:t>
      </w:r>
      <w:r>
        <w:rPr>
          <w:color w:val="000000"/>
          <w:sz w:val="28"/>
          <w:szCs w:val="28"/>
          <w:lang w:val="be-BY"/>
        </w:rPr>
        <w:t xml:space="preserve">”. </w:t>
      </w:r>
    </w:p>
    <w:p w:rsidR="00AE76F6" w:rsidRDefault="00042DF6" w:rsidP="00AE76F6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На ўроку мы  даведаемся, што назоў</w:t>
      </w:r>
      <w:r w:rsidR="00AE76F6">
        <w:rPr>
          <w:color w:val="000000"/>
          <w:sz w:val="28"/>
          <w:szCs w:val="28"/>
          <w:lang w:val="be-BY"/>
        </w:rPr>
        <w:t>нікі маюць катэгорыю роду, што род бывае мужчынскі, жаночы і ніяк</w:t>
      </w:r>
      <w:r>
        <w:rPr>
          <w:color w:val="000000"/>
          <w:sz w:val="28"/>
          <w:szCs w:val="28"/>
          <w:lang w:val="be-BY"/>
        </w:rPr>
        <w:t>і, навучымся вызначать род назоўнікаў</w:t>
      </w:r>
      <w:r w:rsidR="00AE76F6">
        <w:rPr>
          <w:color w:val="000000"/>
          <w:sz w:val="28"/>
          <w:szCs w:val="28"/>
          <w:lang w:val="be-BY"/>
        </w:rPr>
        <w:t xml:space="preserve">. </w:t>
      </w:r>
    </w:p>
    <w:p w:rsidR="00AE76F6" w:rsidRPr="00836681" w:rsidRDefault="00042DF6" w:rsidP="00AE76F6">
      <w:pPr>
        <w:pStyle w:val="a3"/>
        <w:numPr>
          <w:ilvl w:val="0"/>
          <w:numId w:val="1"/>
        </w:numPr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</w:t>
      </w:r>
      <w:r w:rsidRPr="00836681">
        <w:rPr>
          <w:b/>
          <w:color w:val="000000"/>
          <w:sz w:val="28"/>
          <w:szCs w:val="28"/>
          <w:lang w:val="be-BY"/>
        </w:rPr>
        <w:t>Актуалізацыя ведаў</w:t>
      </w:r>
      <w:r w:rsidR="00AE76F6" w:rsidRPr="00836681">
        <w:rPr>
          <w:b/>
          <w:color w:val="000000"/>
          <w:sz w:val="28"/>
          <w:szCs w:val="28"/>
          <w:lang w:val="be-BY"/>
        </w:rPr>
        <w:t xml:space="preserve">. </w:t>
      </w:r>
    </w:p>
    <w:p w:rsidR="00AE76F6" w:rsidRDefault="00042DF6" w:rsidP="00AE76F6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Спачатку ў</w:t>
      </w:r>
      <w:r w:rsidR="00AE76F6">
        <w:rPr>
          <w:color w:val="000000"/>
          <w:sz w:val="28"/>
          <w:szCs w:val="28"/>
          <w:lang w:val="be-BY"/>
        </w:rPr>
        <w:t>с</w:t>
      </w:r>
      <w:r>
        <w:rPr>
          <w:color w:val="000000"/>
          <w:sz w:val="28"/>
          <w:szCs w:val="28"/>
          <w:lang w:val="be-BY"/>
        </w:rPr>
        <w:t>помнім, што мы ведаем пра  назоў</w:t>
      </w:r>
      <w:r w:rsidR="00AE76F6">
        <w:rPr>
          <w:color w:val="000000"/>
          <w:sz w:val="28"/>
          <w:szCs w:val="28"/>
          <w:lang w:val="be-BY"/>
        </w:rPr>
        <w:t xml:space="preserve">нік. </w:t>
      </w:r>
    </w:p>
    <w:p w:rsidR="00042DF6" w:rsidRPr="00042DF6" w:rsidRDefault="00042DF6" w:rsidP="00042DF6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Назоў</w:t>
      </w:r>
      <w:r w:rsidR="00AE76F6">
        <w:rPr>
          <w:color w:val="000000"/>
          <w:sz w:val="28"/>
          <w:szCs w:val="28"/>
          <w:lang w:val="be-BY"/>
        </w:rPr>
        <w:t>нік – гэта самастойная часціна мовы, якая абазначае прадмет і адказвае на пытанні ХТО? ШТО?</w:t>
      </w:r>
    </w:p>
    <w:p w:rsidR="00AE76F6" w:rsidRDefault="00AE76F6" w:rsidP="00AE76F6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Паглядзіце на запісаныя</w:t>
      </w:r>
      <w:r w:rsidR="00042DF6">
        <w:rPr>
          <w:color w:val="000000"/>
          <w:sz w:val="28"/>
          <w:szCs w:val="28"/>
          <w:lang w:val="be-BY"/>
        </w:rPr>
        <w:t xml:space="preserve"> словы і выберыце сярод іх назоў</w:t>
      </w:r>
      <w:r>
        <w:rPr>
          <w:color w:val="000000"/>
          <w:sz w:val="28"/>
          <w:szCs w:val="28"/>
          <w:lang w:val="be-BY"/>
        </w:rPr>
        <w:t xml:space="preserve">нікі. </w:t>
      </w:r>
    </w:p>
    <w:p w:rsidR="00AE76F6" w:rsidRDefault="00AE76F6" w:rsidP="00AE76F6">
      <w:pPr>
        <w:pStyle w:val="a3"/>
        <w:spacing w:line="276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  <w:lang w:val="be-BY" w:eastAsia="en-US"/>
        </w:rPr>
        <w:t xml:space="preserve">       </w:t>
      </w:r>
      <w:r>
        <w:rPr>
          <w:rFonts w:eastAsiaTheme="minorHAnsi"/>
          <w:color w:val="000000"/>
          <w:sz w:val="28"/>
          <w:szCs w:val="28"/>
          <w:lang w:val="be-BY" w:eastAsia="en-US"/>
        </w:rPr>
        <w:t>прыгожы                         падру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чнік                      стараў</w:t>
      </w:r>
      <w:r>
        <w:rPr>
          <w:rFonts w:eastAsiaTheme="minorHAnsi"/>
          <w:color w:val="000000"/>
          <w:sz w:val="28"/>
          <w:szCs w:val="28"/>
          <w:lang w:val="be-BY" w:eastAsia="en-US"/>
        </w:rPr>
        <w:t>ся</w:t>
      </w:r>
    </w:p>
    <w:p w:rsidR="00AE76F6" w:rsidRDefault="00AE76F6" w:rsidP="00AE76F6">
      <w:pPr>
        <w:pStyle w:val="a3"/>
        <w:spacing w:line="276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     вучыцца                           светлая                          аловак</w:t>
      </w:r>
    </w:p>
    <w:p w:rsidR="00AE76F6" w:rsidRDefault="00AE76F6" w:rsidP="00AE76F6">
      <w:pPr>
        <w:pStyle w:val="a3"/>
        <w:spacing w:line="276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     школа                               вучні    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 xml:space="preserve">                          настаў</w:t>
      </w:r>
      <w:r>
        <w:rPr>
          <w:rFonts w:eastAsiaTheme="minorHAnsi"/>
          <w:color w:val="000000"/>
          <w:sz w:val="28"/>
          <w:szCs w:val="28"/>
          <w:lang w:val="be-BY" w:eastAsia="en-US"/>
        </w:rPr>
        <w:t>ніца</w:t>
      </w:r>
    </w:p>
    <w:p w:rsidR="00AE76F6" w:rsidRDefault="00AE76F6" w:rsidP="00AE76F6">
      <w:pPr>
        <w:pStyle w:val="a3"/>
        <w:spacing w:line="276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     запомніць                        пішуць                           разумныя</w:t>
      </w:r>
    </w:p>
    <w:p w:rsidR="00AE76F6" w:rsidRDefault="00042DF6" w:rsidP="00AE76F6">
      <w:pPr>
        <w:pStyle w:val="a3"/>
        <w:numPr>
          <w:ilvl w:val="0"/>
          <w:numId w:val="2"/>
        </w:numPr>
        <w:spacing w:line="276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Праверым ( назоўнікі афарбаваліся ў</w:t>
      </w:r>
      <w:r w:rsidR="00AE76F6">
        <w:rPr>
          <w:rFonts w:eastAsiaTheme="minorHAnsi"/>
          <w:color w:val="000000"/>
          <w:sz w:val="28"/>
          <w:szCs w:val="28"/>
          <w:lang w:val="be-BY" w:eastAsia="en-US"/>
        </w:rPr>
        <w:t xml:space="preserve"> прыгожы колер ).</w:t>
      </w:r>
    </w:p>
    <w:p w:rsidR="00AE76F6" w:rsidRDefault="00AE76F6" w:rsidP="00AE76F6">
      <w:pPr>
        <w:pStyle w:val="a3"/>
        <w:spacing w:line="276" w:lineRule="auto"/>
        <w:ind w:left="360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Што? – школа, падручнік, аловак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.</w:t>
      </w:r>
    </w:p>
    <w:p w:rsidR="00AE76F6" w:rsidRDefault="00042DF6" w:rsidP="00AE76F6">
      <w:pPr>
        <w:pStyle w:val="a3"/>
        <w:spacing w:line="360" w:lineRule="auto"/>
        <w:ind w:left="360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Хто? – вучні, настаў</w:t>
      </w:r>
      <w:r w:rsidR="00AE76F6">
        <w:rPr>
          <w:rFonts w:eastAsiaTheme="minorHAnsi"/>
          <w:color w:val="000000"/>
          <w:sz w:val="28"/>
          <w:szCs w:val="28"/>
          <w:lang w:val="be-BY" w:eastAsia="en-US"/>
        </w:rPr>
        <w:t>ніца</w:t>
      </w:r>
      <w:r>
        <w:rPr>
          <w:rFonts w:eastAsiaTheme="minorHAnsi"/>
          <w:color w:val="000000"/>
          <w:sz w:val="28"/>
          <w:szCs w:val="28"/>
          <w:lang w:val="be-BY" w:eastAsia="en-US"/>
        </w:rPr>
        <w:t>.</w:t>
      </w:r>
    </w:p>
    <w:p w:rsidR="00AE76F6" w:rsidRDefault="00AE76F6" w:rsidP="00AE76F6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lastRenderedPageBreak/>
        <w:t>Спадзя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юся, што с заданнем справіліся 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се. </w:t>
      </w:r>
    </w:p>
    <w:p w:rsidR="00AE76F6" w:rsidRDefault="00AE76F6" w:rsidP="00AE76F6">
      <w:pPr>
        <w:pStyle w:val="a3"/>
        <w:numPr>
          <w:ilvl w:val="0"/>
          <w:numId w:val="1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 w:rsidRPr="00836681">
        <w:rPr>
          <w:rFonts w:eastAsiaTheme="minorHAnsi"/>
          <w:b/>
          <w:color w:val="000000"/>
          <w:sz w:val="28"/>
          <w:szCs w:val="28"/>
          <w:lang w:val="be-BY" w:eastAsia="en-US"/>
        </w:rPr>
        <w:t>Тлумачэнне новага матэрыялу.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</w:t>
      </w:r>
    </w:p>
    <w:p w:rsidR="00AE76F6" w:rsidRDefault="00AE76F6" w:rsidP="00AE76F6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Усе дзеці і нават дарослыя любяць казкі. Таму для знаёмства з тэмай урока, я прапаную вам казку. </w:t>
      </w:r>
    </w:p>
    <w:p w:rsidR="00AE76F6" w:rsidRDefault="00AE76F6" w:rsidP="00AE76F6">
      <w:pPr>
        <w:pStyle w:val="a3"/>
        <w:spacing w:line="360" w:lineRule="auto"/>
        <w:ind w:left="360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              Жыла адна сям я: м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уж з жонкай, дачка і сын, былі 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іх і дамашнія жывотныя.  Жылі дружна, дапамагалі адзін аднаму, клапаціліся пра малодшых і паважалі дарослых. Але аднойчы… пасварыліся дарослыя, нават маёмасць у доме пачалі дзяліць. Муж кажа: “Усе прадметы, пра якія можна сказаць ЁН 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і МОЙ, будуць маімі!” І пацягнуў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 у свой пакой </w:t>
      </w:r>
      <w:r>
        <w:rPr>
          <w:rFonts w:eastAsiaTheme="minorHAnsi"/>
          <w:i/>
          <w:color w:val="000000"/>
          <w:sz w:val="28"/>
          <w:szCs w:val="28"/>
          <w:lang w:val="be-BY" w:eastAsia="en-US"/>
        </w:rPr>
        <w:t xml:space="preserve"> тэлевізар 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(ён мой), </w:t>
      </w:r>
      <w:r>
        <w:rPr>
          <w:rFonts w:eastAsiaTheme="minorHAnsi"/>
          <w:i/>
          <w:color w:val="000000"/>
          <w:sz w:val="28"/>
          <w:szCs w:val="28"/>
          <w:lang w:val="be-BY" w:eastAsia="en-US"/>
        </w:rPr>
        <w:t xml:space="preserve"> халадзільнік 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( ён мой),  падзвінуў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 бліжэй </w:t>
      </w:r>
      <w:r>
        <w:rPr>
          <w:rFonts w:eastAsiaTheme="minorHAnsi"/>
          <w:i/>
          <w:color w:val="000000"/>
          <w:sz w:val="28"/>
          <w:szCs w:val="28"/>
          <w:lang w:val="be-BY" w:eastAsia="en-US"/>
        </w:rPr>
        <w:t xml:space="preserve"> стол і стул 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(ён мой), забраў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</w:t>
      </w:r>
      <w:r>
        <w:rPr>
          <w:rFonts w:eastAsiaTheme="minorHAnsi"/>
          <w:i/>
          <w:color w:val="000000"/>
          <w:sz w:val="28"/>
          <w:szCs w:val="28"/>
          <w:lang w:val="be-BY" w:eastAsia="en-US"/>
        </w:rPr>
        <w:t xml:space="preserve"> нож і відэлец.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“І  </w:t>
      </w:r>
      <w:r>
        <w:rPr>
          <w:rFonts w:eastAsiaTheme="minorHAnsi"/>
          <w:i/>
          <w:color w:val="000000"/>
          <w:sz w:val="28"/>
          <w:szCs w:val="28"/>
          <w:lang w:val="be-BY" w:eastAsia="en-US"/>
        </w:rPr>
        <w:t>сынок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 xml:space="preserve"> МОЙ”, --  гучна сказаў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ён жонцы. Але ж і жанчына ад мужа не адстае. “Усе прадметы , пра якія можна сказаць ЯНА і МАЯ, будуць маімі!” – сказала жонка. І давай цягнуць у свой бок: шафа (яна мая), канапа (яна мая), лямпа (яна мая), патэльня (яна мая), талерка і лыжка (яна мая). “ А дачушка МАЯ, “ – голасна прамовіла жанчынка. Прыбеглі на шум маленькае КАЦЯНЯ і  ШЧАНЯ,  а ім да каго кінуцца? Кацяня – яно,  маё.  Шчаня – яно, маё. Ні муж, ні ж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онка забраць сабе не могуць. Доў</w:t>
      </w:r>
      <w:r>
        <w:rPr>
          <w:rFonts w:eastAsiaTheme="minorHAnsi"/>
          <w:color w:val="000000"/>
          <w:sz w:val="28"/>
          <w:szCs w:val="28"/>
          <w:lang w:val="be-BY" w:eastAsia="en-US"/>
        </w:rPr>
        <w:t>га дзялілі, добра, што хапіла мудрасці і дабрыні пам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ірыцца.  Але з таго часу сталі ў назоў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ніка вызначаць РОД: мужчынскі , жаночы і ніякі. </w:t>
      </w:r>
    </w:p>
    <w:p w:rsidR="00AE76F6" w:rsidRDefault="00042DF6" w:rsidP="00AE76F6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Да назоўнікаў </w:t>
      </w:r>
      <w:r w:rsidR="00AE76F6">
        <w:rPr>
          <w:rFonts w:eastAsiaTheme="minorHAnsi"/>
          <w:color w:val="000000"/>
          <w:sz w:val="28"/>
          <w:szCs w:val="28"/>
          <w:lang w:val="be-BY" w:eastAsia="en-US"/>
        </w:rPr>
        <w:t xml:space="preserve"> мужчынскага роду можна паставіць словы  ЁН, МОЙ.</w:t>
      </w:r>
    </w:p>
    <w:p w:rsidR="00AE76F6" w:rsidRDefault="00042DF6" w:rsidP="00AE76F6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Да назоўнікаў </w:t>
      </w:r>
      <w:r w:rsidR="00AE76F6">
        <w:rPr>
          <w:rFonts w:eastAsiaTheme="minorHAnsi"/>
          <w:color w:val="000000"/>
          <w:sz w:val="28"/>
          <w:szCs w:val="28"/>
          <w:lang w:val="be-BY" w:eastAsia="en-US"/>
        </w:rPr>
        <w:t xml:space="preserve"> жаночага роду можна паставіць словы ЯНА, МАЯ.</w:t>
      </w:r>
    </w:p>
    <w:p w:rsidR="00AE76F6" w:rsidRPr="00042DF6" w:rsidRDefault="00042DF6" w:rsidP="00042DF6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Да назоўнікаў </w:t>
      </w:r>
      <w:r w:rsidR="00AE76F6">
        <w:rPr>
          <w:rFonts w:eastAsiaTheme="minorHAnsi"/>
          <w:color w:val="000000"/>
          <w:sz w:val="28"/>
          <w:szCs w:val="28"/>
          <w:lang w:val="be-BY" w:eastAsia="en-US"/>
        </w:rPr>
        <w:t xml:space="preserve"> ніякага роду можна паставіць словы ЯНО, МАЁ. </w:t>
      </w:r>
    </w:p>
    <w:p w:rsidR="00042DF6" w:rsidRPr="00042DF6" w:rsidRDefault="00AE76F6" w:rsidP="00042DF6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Давайце прачытаем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 xml:space="preserve"> правіла 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падручніку. </w:t>
      </w:r>
    </w:p>
    <w:p w:rsidR="00AE76F6" w:rsidRDefault="00AE76F6" w:rsidP="00AE76F6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Такі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м чынам, каб вызначыць род назоў</w:t>
      </w:r>
      <w:r>
        <w:rPr>
          <w:rFonts w:eastAsiaTheme="minorHAnsi"/>
          <w:color w:val="000000"/>
          <w:sz w:val="28"/>
          <w:szCs w:val="28"/>
          <w:lang w:val="be-BY" w:eastAsia="en-US"/>
        </w:rPr>
        <w:t>ніка, трэба да яго паставіць словы ён, мой – яна, мая – яно, маё.  У залежнасці ад таго,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 xml:space="preserve">  якія з іх падыходзяць да назоў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ніка,  вызначаецца род. </w:t>
      </w:r>
    </w:p>
    <w:p w:rsidR="00836681" w:rsidRDefault="00836681" w:rsidP="00836681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</w:p>
    <w:p w:rsidR="00AE76F6" w:rsidRPr="00836681" w:rsidRDefault="00AE76F6" w:rsidP="00AE76F6">
      <w:pPr>
        <w:pStyle w:val="a3"/>
        <w:numPr>
          <w:ilvl w:val="0"/>
          <w:numId w:val="1"/>
        </w:numPr>
        <w:spacing w:line="360" w:lineRule="auto"/>
        <w:rPr>
          <w:rFonts w:eastAsiaTheme="minorHAnsi"/>
          <w:b/>
          <w:color w:val="000000"/>
          <w:sz w:val="28"/>
          <w:szCs w:val="28"/>
          <w:lang w:val="be-BY" w:eastAsia="en-US"/>
        </w:rPr>
      </w:pPr>
      <w:r w:rsidRPr="00836681">
        <w:rPr>
          <w:rFonts w:eastAsiaTheme="minorHAnsi"/>
          <w:b/>
          <w:color w:val="000000"/>
          <w:sz w:val="28"/>
          <w:szCs w:val="28"/>
          <w:lang w:val="be-BY" w:eastAsia="en-US"/>
        </w:rPr>
        <w:t xml:space="preserve">Замацаванне новага матэрыялу. </w:t>
      </w:r>
    </w:p>
    <w:p w:rsidR="00157E6A" w:rsidRDefault="00AE76F6" w:rsidP="00AE76F6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Для замацавання новай тэмы прапаную вам выканаць заданне. </w:t>
      </w:r>
    </w:p>
    <w:p w:rsidR="00AE76F6" w:rsidRDefault="00042DF6" w:rsidP="00AE76F6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Размяркуйце прапанаваныя назоў</w:t>
      </w:r>
      <w:r w:rsidR="00AE76F6">
        <w:rPr>
          <w:rFonts w:eastAsiaTheme="minorHAnsi"/>
          <w:color w:val="000000"/>
          <w:sz w:val="28"/>
          <w:szCs w:val="28"/>
          <w:lang w:val="be-BY" w:eastAsia="en-US"/>
        </w:rPr>
        <w:t>нікі па трох слупках у залежнасці ад род</w:t>
      </w:r>
      <w:r>
        <w:rPr>
          <w:rFonts w:eastAsiaTheme="minorHAnsi"/>
          <w:color w:val="000000"/>
          <w:sz w:val="28"/>
          <w:szCs w:val="28"/>
          <w:lang w:val="be-BY" w:eastAsia="en-US"/>
        </w:rPr>
        <w:t>у. У першы слупок выберыце назоў</w:t>
      </w:r>
      <w:r w:rsidR="00AE76F6">
        <w:rPr>
          <w:rFonts w:eastAsiaTheme="minorHAnsi"/>
          <w:color w:val="000000"/>
          <w:sz w:val="28"/>
          <w:szCs w:val="28"/>
          <w:lang w:val="be-BY" w:eastAsia="en-US"/>
        </w:rPr>
        <w:t>нікі мужчынскага роду</w:t>
      </w:r>
      <w:r w:rsidR="001B0812">
        <w:rPr>
          <w:rFonts w:eastAsiaTheme="minorHAnsi"/>
          <w:color w:val="000000"/>
          <w:sz w:val="28"/>
          <w:szCs w:val="28"/>
          <w:lang w:val="be-BY" w:eastAsia="en-US"/>
        </w:rPr>
        <w:t xml:space="preserve">, у другі – жаночага роду, у трэці – ніякага роду. </w:t>
      </w:r>
    </w:p>
    <w:p w:rsidR="001B0812" w:rsidRDefault="001B0812" w:rsidP="001B0812">
      <w:pPr>
        <w:pStyle w:val="a3"/>
        <w:spacing w:line="360" w:lineRule="auto"/>
        <w:ind w:left="720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лес                             сонца                     дрэва</w:t>
      </w:r>
    </w:p>
    <w:p w:rsidR="001B0812" w:rsidRDefault="001B0812" w:rsidP="001B0812">
      <w:pPr>
        <w:pStyle w:val="a3"/>
        <w:spacing w:line="360" w:lineRule="auto"/>
        <w:ind w:left="720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птушка                      ручай                     трава</w:t>
      </w:r>
    </w:p>
    <w:p w:rsidR="001B0812" w:rsidRDefault="001B0812" w:rsidP="001B0812">
      <w:pPr>
        <w:pStyle w:val="a3"/>
        <w:spacing w:line="360" w:lineRule="auto"/>
        <w:ind w:left="720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воблака                     кветка                    звер</w:t>
      </w:r>
    </w:p>
    <w:p w:rsidR="001B0812" w:rsidRDefault="001B0812" w:rsidP="001B0812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Праверым, што атрымалася. </w:t>
      </w:r>
    </w:p>
    <w:p w:rsidR="001B0812" w:rsidRDefault="001B0812" w:rsidP="001B0812">
      <w:pPr>
        <w:pStyle w:val="a3"/>
        <w:spacing w:line="360" w:lineRule="auto"/>
        <w:ind w:left="720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Лес                                  птушка                            дрэва</w:t>
      </w:r>
    </w:p>
    <w:p w:rsidR="001B0812" w:rsidRDefault="001B0812" w:rsidP="001B0812">
      <w:pPr>
        <w:pStyle w:val="a3"/>
        <w:spacing w:line="360" w:lineRule="auto"/>
        <w:ind w:left="720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Ручай                              трава                               сонца</w:t>
      </w:r>
    </w:p>
    <w:p w:rsidR="001B0812" w:rsidRDefault="001B0812" w:rsidP="001B0812">
      <w:pPr>
        <w:pStyle w:val="a3"/>
        <w:spacing w:line="360" w:lineRule="auto"/>
        <w:ind w:left="720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Звер                                кветка                             воблака</w:t>
      </w:r>
    </w:p>
    <w:p w:rsidR="00CC13C9" w:rsidRPr="00836681" w:rsidRDefault="00042DF6" w:rsidP="00CC13C9">
      <w:pPr>
        <w:pStyle w:val="a3"/>
        <w:numPr>
          <w:ilvl w:val="0"/>
          <w:numId w:val="1"/>
        </w:numPr>
        <w:spacing w:line="360" w:lineRule="auto"/>
        <w:rPr>
          <w:rFonts w:eastAsiaTheme="minorHAnsi"/>
          <w:b/>
          <w:color w:val="000000"/>
          <w:sz w:val="28"/>
          <w:szCs w:val="28"/>
          <w:lang w:val="be-BY" w:eastAsia="en-US"/>
        </w:rPr>
      </w:pPr>
      <w:r w:rsidRPr="00836681">
        <w:rPr>
          <w:rFonts w:eastAsiaTheme="minorHAnsi"/>
          <w:b/>
          <w:color w:val="000000"/>
          <w:sz w:val="28"/>
          <w:szCs w:val="28"/>
          <w:lang w:val="be-BY" w:eastAsia="en-US"/>
        </w:rPr>
        <w:t>Падвядзенне вынікаў</w:t>
      </w:r>
      <w:r w:rsidR="00CC13C9" w:rsidRPr="00836681">
        <w:rPr>
          <w:rFonts w:eastAsiaTheme="minorHAnsi"/>
          <w:b/>
          <w:color w:val="000000"/>
          <w:sz w:val="28"/>
          <w:szCs w:val="28"/>
          <w:lang w:val="be-BY" w:eastAsia="en-US"/>
        </w:rPr>
        <w:t>.</w:t>
      </w:r>
    </w:p>
    <w:p w:rsidR="00CC13C9" w:rsidRDefault="00CC13C9" w:rsidP="00CC13C9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Сёння мы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 xml:space="preserve"> пазнаёміліся з тэмай “Род назоўнікаў”. Даведаліся, што назоў</w:t>
      </w:r>
      <w:r>
        <w:rPr>
          <w:rFonts w:eastAsiaTheme="minorHAnsi"/>
          <w:color w:val="000000"/>
          <w:sz w:val="28"/>
          <w:szCs w:val="28"/>
          <w:lang w:val="be-BY" w:eastAsia="en-US"/>
        </w:rPr>
        <w:t>нікі могуць быць мужчынскага, жа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ночага і ніякага роду.  Да назоўнікаў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мужчынскага роду можна п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аставіць словы ЁН, МОЙ. Да назоўнікаў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жаночага роду можна па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ставіць словы ЯНА, МАЯ. Да назоў</w:t>
      </w:r>
      <w:r>
        <w:rPr>
          <w:rFonts w:eastAsiaTheme="minorHAnsi"/>
          <w:color w:val="000000"/>
          <w:sz w:val="28"/>
          <w:szCs w:val="28"/>
          <w:lang w:val="be-BY" w:eastAsia="en-US"/>
        </w:rPr>
        <w:t>н</w:t>
      </w:r>
      <w:r w:rsidR="00042DF6">
        <w:rPr>
          <w:rFonts w:eastAsiaTheme="minorHAnsi"/>
          <w:color w:val="000000"/>
          <w:sz w:val="28"/>
          <w:szCs w:val="28"/>
          <w:lang w:val="be-BY" w:eastAsia="en-US"/>
        </w:rPr>
        <w:t>ікаў</w:t>
      </w: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 ніякага роду можна паставіць словы ЯНО, МАЁ. </w:t>
      </w:r>
    </w:p>
    <w:p w:rsidR="00CC13C9" w:rsidRDefault="00042DF6" w:rsidP="00CC13C9">
      <w:pPr>
        <w:pStyle w:val="a3"/>
        <w:numPr>
          <w:ilvl w:val="0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Жадаю поспехаў</w:t>
      </w:r>
      <w:r w:rsidR="00CC13C9">
        <w:rPr>
          <w:rFonts w:eastAsiaTheme="minorHAnsi"/>
          <w:color w:val="000000"/>
          <w:sz w:val="28"/>
          <w:szCs w:val="28"/>
          <w:lang w:val="be-BY" w:eastAsia="en-US"/>
        </w:rPr>
        <w:t xml:space="preserve"> у вывучэнні беларускай мовы і выкананні дамашняга задання.</w:t>
      </w:r>
    </w:p>
    <w:p w:rsidR="00263C9D" w:rsidRDefault="00263C9D" w:rsidP="00263C9D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</w:p>
    <w:p w:rsidR="00263C9D" w:rsidRDefault="00263C9D" w:rsidP="00263C9D">
      <w:pPr>
        <w:pStyle w:val="a3"/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</w:p>
    <w:p w:rsidR="00263C9D" w:rsidRDefault="00263C9D" w:rsidP="00263C9D">
      <w:pPr>
        <w:pStyle w:val="a3"/>
        <w:spacing w:line="360" w:lineRule="auto"/>
        <w:jc w:val="center"/>
        <w:rPr>
          <w:rFonts w:eastAsiaTheme="minorHAnsi"/>
          <w:b/>
          <w:color w:val="000000"/>
          <w:sz w:val="28"/>
          <w:szCs w:val="28"/>
          <w:lang w:val="be-BY" w:eastAsia="en-US"/>
        </w:rPr>
      </w:pPr>
      <w:r w:rsidRPr="00263C9D">
        <w:rPr>
          <w:rFonts w:eastAsiaTheme="minorHAnsi"/>
          <w:b/>
          <w:color w:val="000000"/>
          <w:sz w:val="28"/>
          <w:szCs w:val="28"/>
          <w:lang w:val="be-BY" w:eastAsia="en-US"/>
        </w:rPr>
        <w:t>Спіс выкарыстаных крыніц</w:t>
      </w:r>
    </w:p>
    <w:p w:rsidR="00263C9D" w:rsidRPr="00263C9D" w:rsidRDefault="00263C9D" w:rsidP="00263C9D">
      <w:pPr>
        <w:pStyle w:val="a3"/>
        <w:numPr>
          <w:ilvl w:val="1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 w:rsidRPr="00263C9D">
        <w:rPr>
          <w:rFonts w:eastAsiaTheme="minorHAnsi"/>
          <w:color w:val="000000"/>
          <w:sz w:val="28"/>
          <w:szCs w:val="28"/>
          <w:lang w:val="be-BY" w:eastAsia="en-US"/>
        </w:rPr>
        <w:t>Падручнік па беларускай мове (аўтар Свірыдзенка В.І.) 3 клас.</w:t>
      </w:r>
    </w:p>
    <w:p w:rsidR="00263C9D" w:rsidRDefault="00263C9D" w:rsidP="00263C9D">
      <w:pPr>
        <w:pStyle w:val="a3"/>
        <w:numPr>
          <w:ilvl w:val="1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>Методык  выкладання  беларускай мовы Ляшчынская В., Шведава З.</w:t>
      </w:r>
    </w:p>
    <w:p w:rsidR="00263C9D" w:rsidRPr="00263C9D" w:rsidRDefault="00263C9D" w:rsidP="00263C9D">
      <w:pPr>
        <w:pStyle w:val="a3"/>
        <w:numPr>
          <w:ilvl w:val="1"/>
          <w:numId w:val="2"/>
        </w:numPr>
        <w:spacing w:line="360" w:lineRule="auto"/>
        <w:rPr>
          <w:rFonts w:eastAsiaTheme="minorHAnsi"/>
          <w:color w:val="000000"/>
          <w:sz w:val="28"/>
          <w:szCs w:val="28"/>
          <w:lang w:val="be-BY" w:eastAsia="en-US"/>
        </w:rPr>
      </w:pPr>
      <w:r>
        <w:rPr>
          <w:rFonts w:eastAsiaTheme="minorHAnsi"/>
          <w:color w:val="000000"/>
          <w:sz w:val="28"/>
          <w:szCs w:val="28"/>
          <w:lang w:val="be-BY" w:eastAsia="en-US"/>
        </w:rPr>
        <w:t xml:space="preserve">Часціны мовы ў табліцах і схемах </w:t>
      </w:r>
      <w:r w:rsidR="009B6516">
        <w:rPr>
          <w:rFonts w:eastAsiaTheme="minorHAnsi"/>
          <w:color w:val="000000"/>
          <w:sz w:val="28"/>
          <w:szCs w:val="28"/>
          <w:lang w:val="be-BY" w:eastAsia="en-US"/>
        </w:rPr>
        <w:t>( В.І. Свірыдзенка).</w:t>
      </w:r>
      <w:bookmarkStart w:id="0" w:name="_GoBack"/>
      <w:bookmarkEnd w:id="0"/>
    </w:p>
    <w:sectPr w:rsidR="00263C9D" w:rsidRPr="00263C9D" w:rsidSect="0015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402E"/>
    <w:multiLevelType w:val="hybridMultilevel"/>
    <w:tmpl w:val="31003782"/>
    <w:lvl w:ilvl="0" w:tplc="C32E5D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22A85"/>
    <w:multiLevelType w:val="hybridMultilevel"/>
    <w:tmpl w:val="A7EC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6"/>
    <w:rsid w:val="00042DF6"/>
    <w:rsid w:val="00157E6A"/>
    <w:rsid w:val="001B0812"/>
    <w:rsid w:val="00263C9D"/>
    <w:rsid w:val="003745C8"/>
    <w:rsid w:val="005A2E66"/>
    <w:rsid w:val="00836681"/>
    <w:rsid w:val="009B6516"/>
    <w:rsid w:val="00A60DB4"/>
    <w:rsid w:val="00AE76F6"/>
    <w:rsid w:val="00C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69E2F-475B-42C6-B689-70C5782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6763-9DD7-43B7-A547-4E0F30D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Учетная запись Майкрософт</cp:lastModifiedBy>
  <cp:revision>2</cp:revision>
  <dcterms:created xsi:type="dcterms:W3CDTF">2022-06-02T19:44:00Z</dcterms:created>
  <dcterms:modified xsi:type="dcterms:W3CDTF">2022-06-02T19:44:00Z</dcterms:modified>
</cp:coreProperties>
</file>